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2BC66" w14:textId="77777777" w:rsidR="00DD44CF" w:rsidRDefault="00DD44CF" w:rsidP="00FB040F">
      <w:pPr>
        <w:jc w:val="center"/>
        <w:rPr>
          <w:b/>
        </w:rPr>
      </w:pPr>
    </w:p>
    <w:p w14:paraId="7A724BC0" w14:textId="77777777" w:rsidR="00DD44CF" w:rsidRDefault="00DD44CF" w:rsidP="00FB040F">
      <w:pPr>
        <w:jc w:val="center"/>
        <w:rPr>
          <w:b/>
        </w:rPr>
      </w:pPr>
    </w:p>
    <w:p w14:paraId="0DD0F585" w14:textId="77777777" w:rsidR="00DD44CF" w:rsidRDefault="00DD44CF" w:rsidP="00FB040F">
      <w:pPr>
        <w:jc w:val="center"/>
        <w:rPr>
          <w:b/>
        </w:rPr>
      </w:pPr>
    </w:p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6BFCB9B0" w:rsidR="00FB040F" w:rsidRPr="00126C86" w:rsidRDefault="00821BBF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</w:t>
      </w:r>
      <w:r w:rsidR="00C07210" w:rsidRPr="00126C86">
        <w:rPr>
          <w:b/>
          <w:color w:val="000000" w:themeColor="text1"/>
        </w:rPr>
        <w:t>/</w:t>
      </w:r>
      <w:r w:rsidR="009062CC">
        <w:rPr>
          <w:b/>
          <w:color w:val="000000" w:themeColor="text1"/>
        </w:rPr>
        <w:t>28</w:t>
      </w:r>
      <w:r w:rsidR="00FB040F" w:rsidRPr="00126C86">
        <w:rPr>
          <w:b/>
          <w:color w:val="000000" w:themeColor="text1"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08971DCA" w:rsidR="00FB040F" w:rsidRPr="001171F0" w:rsidRDefault="00C20AD2" w:rsidP="00FB040F">
      <w:pPr>
        <w:jc w:val="center"/>
        <w:rPr>
          <w:b/>
        </w:rPr>
      </w:pPr>
      <w:r>
        <w:rPr>
          <w:b/>
        </w:rPr>
        <w:t>LI 100</w:t>
      </w:r>
      <w:r w:rsidR="00FB040F">
        <w:rPr>
          <w:b/>
        </w:rPr>
        <w:t xml:space="preserve">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52306DA1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F39501A" w14:textId="081CC14D" w:rsidR="00C92BA2" w:rsidRDefault="00FB040F" w:rsidP="00B41E42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26EA9E58" w14:textId="77777777" w:rsidR="00354CBD" w:rsidRPr="00354CBD" w:rsidRDefault="00354CBD" w:rsidP="00354CBD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806147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1F357904" w14:textId="6CA76922" w:rsidR="00326F4B" w:rsidRDefault="00C16362" w:rsidP="002116DE">
      <w:pPr>
        <w:tabs>
          <w:tab w:val="left" w:pos="990"/>
        </w:tabs>
        <w:ind w:left="360"/>
        <w:rPr>
          <w:b/>
        </w:rPr>
      </w:pPr>
      <w:r>
        <w:rPr>
          <w:b/>
        </w:rPr>
        <w:tab/>
      </w:r>
      <w:r w:rsidRPr="00C16362">
        <w:t>a.</w:t>
      </w:r>
      <w:r w:rsidR="00ED25C7">
        <w:t xml:space="preserve"> </w:t>
      </w:r>
      <w:r w:rsidR="009062CC">
        <w:t>Setting Goals and Milestones for Spring Semester</w:t>
      </w:r>
      <w:r w:rsidR="00036CB3">
        <w:t xml:space="preserve"> </w:t>
      </w:r>
      <w:r w:rsidR="004435D6" w:rsidRPr="008B4739">
        <w:rPr>
          <w:b/>
        </w:rPr>
        <w:t xml:space="preserve"> </w:t>
      </w:r>
    </w:p>
    <w:p w14:paraId="26446C0C" w14:textId="77777777" w:rsidR="00354CBD" w:rsidRPr="009062CC" w:rsidRDefault="00354CBD" w:rsidP="002116DE">
      <w:pPr>
        <w:tabs>
          <w:tab w:val="left" w:pos="990"/>
        </w:tabs>
        <w:ind w:left="360"/>
        <w:rPr>
          <w:b/>
        </w:rPr>
      </w:pPr>
    </w:p>
    <w:p w14:paraId="3292E192" w14:textId="4A03704C" w:rsidR="00C72B2A" w:rsidRPr="009100AA" w:rsidRDefault="00D3122D" w:rsidP="002116DE">
      <w:pPr>
        <w:tabs>
          <w:tab w:val="left" w:pos="990"/>
        </w:tabs>
        <w:ind w:left="360"/>
      </w:pPr>
      <w:r w:rsidRPr="009100AA">
        <w:tab/>
        <w:t>d</w:t>
      </w:r>
      <w:r w:rsidR="00D5148D" w:rsidRPr="009100AA">
        <w:t xml:space="preserve">. </w:t>
      </w:r>
      <w:r w:rsidRPr="009100AA">
        <w:t xml:space="preserve">Professional Development </w:t>
      </w:r>
      <w:r w:rsidR="00C72B2A" w:rsidRPr="009100AA">
        <w:t>update</w:t>
      </w:r>
    </w:p>
    <w:p w14:paraId="437F7963" w14:textId="77777777" w:rsidR="009062CC" w:rsidRDefault="00C72B2A" w:rsidP="009062CC">
      <w:pPr>
        <w:rPr>
          <w:rFonts w:eastAsia="Times New Roman" w:cs="Times New Roman"/>
          <w:color w:val="000000"/>
        </w:rPr>
      </w:pPr>
      <w:r w:rsidRPr="009100AA">
        <w:rPr>
          <w:rFonts w:eastAsia="Times New Roman" w:cs="Times New Roman"/>
          <w:color w:val="000000"/>
        </w:rPr>
        <w:t> </w:t>
      </w:r>
      <w:r w:rsidRPr="009100AA">
        <w:rPr>
          <w:rFonts w:eastAsia="Times New Roman" w:cs="Times New Roman"/>
          <w:color w:val="000000"/>
        </w:rPr>
        <w:tab/>
      </w:r>
      <w:r w:rsidRPr="009100AA">
        <w:rPr>
          <w:rFonts w:eastAsia="Times New Roman" w:cs="Times New Roman"/>
          <w:color w:val="000000"/>
        </w:rPr>
        <w:tab/>
      </w:r>
    </w:p>
    <w:p w14:paraId="20F85542" w14:textId="736B66C9" w:rsidR="00806147" w:rsidRDefault="009062CC" w:rsidP="009062CC">
      <w:pPr>
        <w:rPr>
          <w:b/>
          <w:color w:val="000000" w:themeColor="text1"/>
        </w:rPr>
      </w:pPr>
      <w:r>
        <w:rPr>
          <w:rFonts w:eastAsia="Times New Roman" w:cs="Times New Roman"/>
          <w:color w:val="000000"/>
        </w:rPr>
        <w:tab/>
      </w:r>
      <w:r w:rsidR="00326F4B">
        <w:rPr>
          <w:b/>
          <w:color w:val="000000" w:themeColor="text1"/>
        </w:rPr>
        <w:t xml:space="preserve">Old </w:t>
      </w:r>
      <w:r w:rsidR="00FB040F" w:rsidRPr="003A6211">
        <w:rPr>
          <w:b/>
          <w:color w:val="000000" w:themeColor="text1"/>
        </w:rPr>
        <w:t xml:space="preserve">Business   </w:t>
      </w:r>
    </w:p>
    <w:p w14:paraId="02F5EAB9" w14:textId="77777777" w:rsidR="00D3122D" w:rsidRDefault="00C25444" w:rsidP="00D3122D">
      <w:pPr>
        <w:pStyle w:val="ListParagraph"/>
        <w:ind w:left="1080"/>
        <w:rPr>
          <w:color w:val="000000" w:themeColor="text1"/>
        </w:rPr>
      </w:pPr>
      <w:r w:rsidRPr="00326F4B">
        <w:rPr>
          <w:color w:val="000000" w:themeColor="text1"/>
        </w:rPr>
        <w:t>a.</w:t>
      </w:r>
      <w:r w:rsidR="003E7319" w:rsidRPr="00326F4B">
        <w:rPr>
          <w:color w:val="000000" w:themeColor="text1"/>
        </w:rPr>
        <w:t xml:space="preserve"> </w:t>
      </w:r>
      <w:r w:rsidR="00D3122D">
        <w:rPr>
          <w:color w:val="000000" w:themeColor="text1"/>
        </w:rPr>
        <w:t xml:space="preserve">Best Practices for Remaining funds </w:t>
      </w:r>
    </w:p>
    <w:p w14:paraId="29F1CB32" w14:textId="77777777" w:rsidR="00354CBD" w:rsidRDefault="00354CBD" w:rsidP="00D3122D">
      <w:pPr>
        <w:pStyle w:val="ListParagraph"/>
        <w:ind w:left="1080"/>
        <w:rPr>
          <w:b/>
          <w:color w:val="000000" w:themeColor="text1"/>
        </w:rPr>
      </w:pPr>
    </w:p>
    <w:p w14:paraId="33AD4423" w14:textId="6D792D25" w:rsidR="005142E0" w:rsidRPr="00D3122D" w:rsidRDefault="00326F4B" w:rsidP="00D3122D">
      <w:pPr>
        <w:pStyle w:val="ListParagraph"/>
        <w:ind w:left="1080"/>
        <w:rPr>
          <w:b/>
          <w:color w:val="000000" w:themeColor="text1"/>
        </w:rPr>
      </w:pPr>
      <w:r w:rsidRPr="00326F4B">
        <w:rPr>
          <w:color w:val="000000" w:themeColor="text1"/>
        </w:rPr>
        <w:t>b</w:t>
      </w:r>
      <w:r w:rsidR="008932E5" w:rsidRPr="00326F4B">
        <w:rPr>
          <w:color w:val="000000" w:themeColor="text1"/>
        </w:rPr>
        <w:t>.</w:t>
      </w:r>
    </w:p>
    <w:p w14:paraId="3A33A821" w14:textId="77777777" w:rsidR="00FB040F" w:rsidRDefault="00FB040F" w:rsidP="00790870"/>
    <w:p w14:paraId="6AC5C331" w14:textId="24638C7F" w:rsidR="00FB040F" w:rsidRDefault="00D3122D" w:rsidP="00FB04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46A78E9A" w14:textId="3C0D17E7" w:rsidR="00FB040F" w:rsidRPr="005D7A4C" w:rsidRDefault="00326F4B" w:rsidP="005142E0">
      <w:pPr>
        <w:pStyle w:val="ListParagraph"/>
        <w:ind w:left="1080"/>
        <w:rPr>
          <w:b/>
        </w:rPr>
      </w:pPr>
      <w:r>
        <w:t>A</w:t>
      </w:r>
      <w:r w:rsidR="00354CBD">
        <w:t>.</w:t>
      </w:r>
      <w:bookmarkStart w:id="0" w:name="_GoBack"/>
      <w:bookmarkEnd w:id="0"/>
    </w:p>
    <w:p w14:paraId="47D4051C" w14:textId="77777777" w:rsidR="00326F4B" w:rsidRDefault="00326F4B" w:rsidP="005142E0">
      <w:pPr>
        <w:pStyle w:val="ListParagraph"/>
        <w:ind w:left="1080"/>
      </w:pPr>
    </w:p>
    <w:p w14:paraId="6915C6DB" w14:textId="2CF8680F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354CBD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A6770"/>
    <w:rsid w:val="002C7D37"/>
    <w:rsid w:val="002E721F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50E4C"/>
    <w:rsid w:val="00354CBD"/>
    <w:rsid w:val="003578B8"/>
    <w:rsid w:val="003656C8"/>
    <w:rsid w:val="003734DF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4CA9"/>
    <w:rsid w:val="00506F8E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70703"/>
    <w:rsid w:val="00790870"/>
    <w:rsid w:val="0079364B"/>
    <w:rsid w:val="00795554"/>
    <w:rsid w:val="007E2A62"/>
    <w:rsid w:val="00806147"/>
    <w:rsid w:val="00816D99"/>
    <w:rsid w:val="00821BBF"/>
    <w:rsid w:val="008466CB"/>
    <w:rsid w:val="008602AE"/>
    <w:rsid w:val="00876918"/>
    <w:rsid w:val="008932E5"/>
    <w:rsid w:val="008A4EE2"/>
    <w:rsid w:val="008B2C36"/>
    <w:rsid w:val="008B4739"/>
    <w:rsid w:val="008C2202"/>
    <w:rsid w:val="00901FB8"/>
    <w:rsid w:val="0090246C"/>
    <w:rsid w:val="009062CC"/>
    <w:rsid w:val="009100AA"/>
    <w:rsid w:val="00926102"/>
    <w:rsid w:val="00927041"/>
    <w:rsid w:val="00950130"/>
    <w:rsid w:val="009A09F9"/>
    <w:rsid w:val="009B22F6"/>
    <w:rsid w:val="009B3A40"/>
    <w:rsid w:val="00A06E70"/>
    <w:rsid w:val="00A119F8"/>
    <w:rsid w:val="00A14F98"/>
    <w:rsid w:val="00A26A8C"/>
    <w:rsid w:val="00A272B3"/>
    <w:rsid w:val="00A423B8"/>
    <w:rsid w:val="00A448E8"/>
    <w:rsid w:val="00A87376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45745"/>
    <w:rsid w:val="00C72B2A"/>
    <w:rsid w:val="00C92BA2"/>
    <w:rsid w:val="00C93686"/>
    <w:rsid w:val="00C95653"/>
    <w:rsid w:val="00CA6E73"/>
    <w:rsid w:val="00CE4D0A"/>
    <w:rsid w:val="00D02C54"/>
    <w:rsid w:val="00D3122D"/>
    <w:rsid w:val="00D50220"/>
    <w:rsid w:val="00D5148D"/>
    <w:rsid w:val="00D57EFC"/>
    <w:rsid w:val="00D76BAF"/>
    <w:rsid w:val="00D9370B"/>
    <w:rsid w:val="00D971D2"/>
    <w:rsid w:val="00DD44CF"/>
    <w:rsid w:val="00DE7512"/>
    <w:rsid w:val="00DF2943"/>
    <w:rsid w:val="00E0727F"/>
    <w:rsid w:val="00E6246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3</cp:revision>
  <cp:lastPrinted>2017-04-25T18:49:00Z</cp:lastPrinted>
  <dcterms:created xsi:type="dcterms:W3CDTF">2017-11-25T18:06:00Z</dcterms:created>
  <dcterms:modified xsi:type="dcterms:W3CDTF">2017-11-25T18:08:00Z</dcterms:modified>
</cp:coreProperties>
</file>